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A58E" w14:textId="0E791301" w:rsidR="00884606" w:rsidRPr="00884606" w:rsidRDefault="00884606" w:rsidP="0088460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Ch. 6: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Pr="0088460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Sentences and Lists</w:t>
      </w:r>
    </w:p>
    <w:p w14:paraId="34711067" w14:textId="77777777" w:rsidR="00884606" w:rsidRPr="00884606" w:rsidRDefault="00884606" w:rsidP="00884606">
      <w:pPr>
        <w:pStyle w:val="ListParagraph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884606">
        <w:rPr>
          <w:rFonts w:ascii="Times New Roman" w:eastAsia="Times New Roman" w:hAnsi="Times New Roman" w:cs="Times New Roman"/>
          <w:sz w:val="27"/>
          <w:szCs w:val="27"/>
        </w:rPr>
        <w:t>Work with a partner to discuss. We’ll convene after around ½ hour.</w:t>
      </w:r>
    </w:p>
    <w:p w14:paraId="66A656C6" w14:textId="77777777" w:rsidR="00884606" w:rsidRDefault="00884606" w:rsidP="0088460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AE21DAF" w14:textId="77777777" w:rsidR="00884606" w:rsidRDefault="00884606" w:rsidP="00884606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27CD3A8" w14:textId="165BCD5D" w:rsidR="00884606" w:rsidRPr="00873170" w:rsidRDefault="00884606" w:rsidP="008846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73170">
        <w:rPr>
          <w:rFonts w:ascii="Times New Roman" w:eastAsia="Times New Roman" w:hAnsi="Times New Roman" w:cs="Times New Roman"/>
        </w:rPr>
        <w:t>Which of these statements does NOT identify a benefit of turning a paragraph into a list?</w:t>
      </w:r>
    </w:p>
    <w:p w14:paraId="39D0B8E3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It forces you to reorder the sequence.</w:t>
      </w:r>
    </w:p>
    <w:p w14:paraId="1751A2D3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It forces you to look at the bigger picture.</w:t>
      </w:r>
    </w:p>
    <w:p w14:paraId="31E041A2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It forces you to create a helpful lead-in.</w:t>
      </w:r>
    </w:p>
    <w:p w14:paraId="0342BA8C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It forces you to write more precisely and more clearly.</w:t>
      </w:r>
    </w:p>
    <w:p w14:paraId="31FB4668" w14:textId="77777777" w:rsidR="00884606" w:rsidRPr="0068794B" w:rsidRDefault="00884606" w:rsidP="0088460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FC8CA72" w14:textId="77777777" w:rsidR="00884606" w:rsidRPr="00873170" w:rsidRDefault="00884606" w:rsidP="008846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73170">
        <w:rPr>
          <w:rFonts w:ascii="Times New Roman" w:eastAsia="Times New Roman" w:hAnsi="Times New Roman" w:cs="Times New Roman"/>
        </w:rPr>
        <w:t>A local bank uses this slogan in its advertising: "Integrity. Experience. Trust. Local." What about this slogan violates readers' expectations?</w:t>
      </w:r>
    </w:p>
    <w:p w14:paraId="250B268C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The items in the list are not parallel.</w:t>
      </w:r>
    </w:p>
    <w:p w14:paraId="37D28600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The list does not follow the general-to-specific pattern.</w:t>
      </w:r>
    </w:p>
    <w:p w14:paraId="226B903C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The hierarchy of the list is confusing.</w:t>
      </w:r>
    </w:p>
    <w:p w14:paraId="1389064C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The list does not use numbering.</w:t>
      </w:r>
      <w:r>
        <w:rPr>
          <w:rFonts w:ascii="Times New Roman" w:eastAsia="Times New Roman" w:hAnsi="Times New Roman" w:cs="Times New Roman"/>
        </w:rPr>
        <w:br/>
      </w:r>
    </w:p>
    <w:p w14:paraId="0AC34371" w14:textId="77777777" w:rsidR="00884606" w:rsidRPr="00873170" w:rsidRDefault="00884606" w:rsidP="008846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73170">
        <w:rPr>
          <w:rFonts w:ascii="Times New Roman" w:eastAsia="Times New Roman" w:hAnsi="Times New Roman" w:cs="Times New Roman"/>
        </w:rPr>
        <w:t xml:space="preserve">You are writing a report about sales of your company's products over the past three months. Sales are not </w:t>
      </w:r>
      <w:proofErr w:type="gramStart"/>
      <w:r w:rsidRPr="00873170">
        <w:rPr>
          <w:rFonts w:ascii="Times New Roman" w:eastAsia="Times New Roman" w:hAnsi="Times New Roman" w:cs="Times New Roman"/>
        </w:rPr>
        <w:t>growing, but</w:t>
      </w:r>
      <w:proofErr w:type="gramEnd"/>
      <w:r w:rsidRPr="00873170">
        <w:rPr>
          <w:rFonts w:ascii="Times New Roman" w:eastAsia="Times New Roman" w:hAnsi="Times New Roman" w:cs="Times New Roman"/>
        </w:rPr>
        <w:t xml:space="preserve"> appear to be steady. You have identified three factors contributing to this situation. Which of the following is the most effective lead-in for a paragraph list discussing these factors?</w:t>
      </w:r>
    </w:p>
    <w:p w14:paraId="7FFEF181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Certain factors are affecting our sales channels.</w:t>
      </w:r>
    </w:p>
    <w:p w14:paraId="7283EF8D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Three factors include:</w:t>
      </w:r>
    </w:p>
    <w:p w14:paraId="4A89E0A5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I have identified three factors that are contributing to the plateau of product sales.</w:t>
      </w:r>
    </w:p>
    <w:p w14:paraId="267BED7D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The following factors are contributing to the plateau of product sales.</w:t>
      </w:r>
    </w:p>
    <w:p w14:paraId="7B529C30" w14:textId="77777777" w:rsidR="00884606" w:rsidRPr="0068794B" w:rsidRDefault="00884606" w:rsidP="0088460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3EDE17" w14:textId="77777777" w:rsidR="00884606" w:rsidRPr="00873170" w:rsidRDefault="00884606" w:rsidP="0088460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73170">
        <w:rPr>
          <w:rFonts w:ascii="Times New Roman" w:eastAsia="Times New Roman" w:hAnsi="Times New Roman" w:cs="Times New Roman"/>
        </w:rPr>
        <w:t>Which of the following is the best lead-in for a sentence list?</w:t>
      </w:r>
    </w:p>
    <w:p w14:paraId="25DAED8D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Our three main competitive advantages are:</w:t>
      </w:r>
    </w:p>
    <w:p w14:paraId="5AD801DA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The reasons are the following:</w:t>
      </w:r>
    </w:p>
    <w:p w14:paraId="2BCBFAE9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We offer advantages over the competition.</w:t>
      </w:r>
    </w:p>
    <w:p w14:paraId="4B659A01" w14:textId="77777777" w:rsidR="00884606" w:rsidRPr="0068794B" w:rsidRDefault="00884606" w:rsidP="00884606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8794B">
        <w:rPr>
          <w:rFonts w:ascii="Times New Roman" w:eastAsia="Times New Roman" w:hAnsi="Times New Roman" w:cs="Times New Roman"/>
        </w:rPr>
        <w:t>We offer three main advantages over the competition:</w:t>
      </w:r>
    </w:p>
    <w:p w14:paraId="13D1FEA5" w14:textId="77777777" w:rsidR="00884606" w:rsidRPr="001B258C" w:rsidRDefault="00884606" w:rsidP="00884606">
      <w:pPr>
        <w:rPr>
          <w:rFonts w:asciiTheme="majorHAnsi" w:hAnsiTheme="majorHAnsi" w:cstheme="majorHAnsi"/>
          <w:b/>
          <w:bCs/>
          <w:color w:val="445A85"/>
        </w:rPr>
      </w:pPr>
    </w:p>
    <w:p w14:paraId="7A22B117" w14:textId="77777777" w:rsidR="00884606" w:rsidRPr="00873170" w:rsidRDefault="00884606" w:rsidP="00884606">
      <w:pPr>
        <w:ind w:left="360"/>
        <w:rPr>
          <w:rFonts w:asciiTheme="majorHAnsi" w:hAnsiTheme="majorHAnsi" w:cstheme="majorHAnsi"/>
          <w:b/>
          <w:bCs/>
          <w:color w:val="445A85"/>
        </w:rPr>
      </w:pPr>
      <w:r>
        <w:rPr>
          <w:rFonts w:asciiTheme="majorHAnsi" w:hAnsiTheme="majorHAnsi" w:cstheme="majorHAnsi"/>
          <w:b/>
          <w:bCs/>
          <w:color w:val="445A85"/>
        </w:rPr>
        <w:t xml:space="preserve">EXERCISE:  </w:t>
      </w:r>
      <w:r w:rsidRPr="00873170">
        <w:rPr>
          <w:rFonts w:asciiTheme="majorHAnsi" w:hAnsiTheme="majorHAnsi" w:cstheme="majorHAnsi"/>
          <w:b/>
          <w:bCs/>
          <w:color w:val="445A85"/>
        </w:rPr>
        <w:t>Revising a Passage in a List Format</w:t>
      </w:r>
    </w:p>
    <w:p w14:paraId="1FF0C58E" w14:textId="77777777" w:rsidR="00884606" w:rsidRPr="00873170" w:rsidRDefault="00884606" w:rsidP="00884606">
      <w:pPr>
        <w:pStyle w:val="ListParagraph"/>
        <w:rPr>
          <w:rFonts w:asciiTheme="majorHAnsi" w:hAnsiTheme="majorHAnsi" w:cstheme="majorHAnsi"/>
        </w:rPr>
      </w:pPr>
      <w:r w:rsidRPr="00873170">
        <w:rPr>
          <w:rFonts w:asciiTheme="majorHAnsi" w:hAnsiTheme="majorHAnsi" w:cstheme="majorHAnsi"/>
        </w:rPr>
        <w:t>Revise the following passage</w:t>
      </w:r>
      <w:r>
        <w:rPr>
          <w:rFonts w:asciiTheme="majorHAnsi" w:hAnsiTheme="majorHAnsi" w:cstheme="majorHAnsi"/>
        </w:rPr>
        <w:t xml:space="preserve"> using the tips from the text</w:t>
      </w:r>
      <w:r w:rsidRPr="0087317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How can you fix the lead-in? How should you change the list? </w:t>
      </w:r>
      <w:r w:rsidRPr="00873170">
        <w:rPr>
          <w:rFonts w:asciiTheme="majorHAnsi" w:hAnsiTheme="majorHAnsi" w:cstheme="majorHAnsi"/>
        </w:rPr>
        <w:t xml:space="preserve">The subject is </w:t>
      </w:r>
      <w:r w:rsidRPr="00873170">
        <w:rPr>
          <w:rFonts w:asciiTheme="majorHAnsi" w:hAnsiTheme="majorHAnsi" w:cstheme="majorHAnsi"/>
          <w:iCs/>
        </w:rPr>
        <w:t>bioremediation, which is</w:t>
      </w:r>
      <w:r w:rsidRPr="00873170">
        <w:rPr>
          <w:rFonts w:asciiTheme="majorHAnsi" w:hAnsiTheme="majorHAnsi" w:cstheme="majorHAnsi"/>
          <w:i/>
          <w:iCs/>
        </w:rPr>
        <w:t xml:space="preserve"> </w:t>
      </w:r>
      <w:r w:rsidRPr="00873170">
        <w:rPr>
          <w:rFonts w:asciiTheme="majorHAnsi" w:hAnsiTheme="majorHAnsi" w:cstheme="majorHAnsi"/>
        </w:rPr>
        <w:t>the process of using microorganisms to restore natural environmental conditions.</w:t>
      </w:r>
    </w:p>
    <w:p w14:paraId="72D79859" w14:textId="77777777" w:rsidR="00884606" w:rsidRPr="001B258C" w:rsidRDefault="00884606" w:rsidP="00884606">
      <w:pPr>
        <w:rPr>
          <w:rFonts w:asciiTheme="majorHAnsi" w:hAnsiTheme="majorHAnsi" w:cstheme="majorHAnsi"/>
        </w:rPr>
      </w:pPr>
    </w:p>
    <w:p w14:paraId="53FC7E46" w14:textId="77777777" w:rsidR="00884606" w:rsidRPr="001B3CE7" w:rsidRDefault="00884606" w:rsidP="00884606">
      <w:pPr>
        <w:pStyle w:val="ListParagraph"/>
        <w:rPr>
          <w:rFonts w:cstheme="minorHAnsi"/>
        </w:rPr>
      </w:pPr>
      <w:r w:rsidRPr="001B3CE7">
        <w:rPr>
          <w:rFonts w:cstheme="minorHAnsi"/>
        </w:rPr>
        <w:t>There are several new goals being pursued by the Natural and Accelerated</w:t>
      </w:r>
      <w:r w:rsidRPr="001B3CE7">
        <w:rPr>
          <w:rFonts w:cstheme="minorHAnsi"/>
          <w:iCs/>
        </w:rPr>
        <w:t xml:space="preserve"> Bioremediation </w:t>
      </w:r>
      <w:r w:rsidRPr="001B3CE7">
        <w:rPr>
          <w:rFonts w:cstheme="minorHAnsi"/>
        </w:rPr>
        <w:t>Research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Office</w:t>
      </w:r>
      <w:r w:rsidRPr="001B3CE7">
        <w:rPr>
          <w:rFonts w:cstheme="minorHAnsi"/>
        </w:rPr>
        <w:t>;</w:t>
      </w:r>
      <w:proofErr w:type="gramEnd"/>
    </w:p>
    <w:p w14:paraId="18852BA8" w14:textId="77777777" w:rsidR="00884606" w:rsidRDefault="00884606" w:rsidP="00884606">
      <w:pPr>
        <w:pStyle w:val="ListParagraph"/>
      </w:pPr>
    </w:p>
    <w:p w14:paraId="47E898E8" w14:textId="77777777" w:rsidR="00884606" w:rsidRDefault="00884606" w:rsidP="00884606">
      <w:pPr>
        <w:pStyle w:val="ListParagraph"/>
        <w:numPr>
          <w:ilvl w:val="1"/>
          <w:numId w:val="2"/>
        </w:numPr>
      </w:pPr>
      <w:r>
        <w:lastRenderedPageBreak/>
        <w:t xml:space="preserve">An understanding of intrinsic </w:t>
      </w:r>
      <w:r>
        <w:rPr>
          <w:rFonts w:cstheme="minorHAnsi"/>
          <w:iCs/>
        </w:rPr>
        <w:t>b</w:t>
      </w:r>
      <w:r w:rsidRPr="001B3CE7">
        <w:rPr>
          <w:rFonts w:cstheme="minorHAnsi"/>
          <w:iCs/>
        </w:rPr>
        <w:t>ioremediation</w:t>
      </w:r>
      <w:r>
        <w:t xml:space="preserve"> as well as accelerated </w:t>
      </w:r>
      <w:r>
        <w:rPr>
          <w:rFonts w:cstheme="minorHAnsi"/>
          <w:iCs/>
        </w:rPr>
        <w:t>b</w:t>
      </w:r>
      <w:r w:rsidRPr="001B3CE7">
        <w:rPr>
          <w:rFonts w:cstheme="minorHAnsi"/>
          <w:iCs/>
        </w:rPr>
        <w:t>ioremediation</w:t>
      </w:r>
      <w:r>
        <w:t xml:space="preserve"> using nutrient amendments to immobilize contaminants</w:t>
      </w:r>
    </w:p>
    <w:p w14:paraId="413EE40F" w14:textId="77777777" w:rsidR="00884606" w:rsidRDefault="00884606" w:rsidP="00884606">
      <w:pPr>
        <w:pStyle w:val="ListParagraph"/>
      </w:pPr>
    </w:p>
    <w:p w14:paraId="24BFDCE2" w14:textId="77777777" w:rsidR="00884606" w:rsidRDefault="00884606" w:rsidP="00884606">
      <w:pPr>
        <w:pStyle w:val="ListParagraph"/>
        <w:numPr>
          <w:ilvl w:val="1"/>
          <w:numId w:val="2"/>
        </w:numPr>
      </w:pPr>
      <w:r>
        <w:t xml:space="preserve">The development of specialized microorganisms to make some compounds less dangerous to the environment. </w:t>
      </w:r>
    </w:p>
    <w:p w14:paraId="6F897DE0" w14:textId="77777777" w:rsidR="00884606" w:rsidRDefault="00884606" w:rsidP="00884606"/>
    <w:p w14:paraId="08AEE7ED" w14:textId="77777777" w:rsidR="00884606" w:rsidRDefault="00884606" w:rsidP="00884606">
      <w:pPr>
        <w:pStyle w:val="ListParagraph"/>
        <w:numPr>
          <w:ilvl w:val="1"/>
          <w:numId w:val="2"/>
        </w:numPr>
      </w:pPr>
      <w:r>
        <w:t xml:space="preserve">identifying societal issues associated with </w:t>
      </w:r>
      <w:r>
        <w:rPr>
          <w:rFonts w:cstheme="minorHAnsi"/>
          <w:iCs/>
        </w:rPr>
        <w:t>b</w:t>
      </w:r>
      <w:r w:rsidRPr="001B3CE7">
        <w:rPr>
          <w:rFonts w:cstheme="minorHAnsi"/>
          <w:iCs/>
        </w:rPr>
        <w:t xml:space="preserve">ioremediation </w:t>
      </w:r>
      <w:r>
        <w:rPr>
          <w:rFonts w:cstheme="minorHAnsi"/>
        </w:rPr>
        <w:t>r</w:t>
      </w:r>
      <w:r w:rsidRPr="001B3CE7">
        <w:rPr>
          <w:rFonts w:cstheme="minorHAnsi"/>
        </w:rPr>
        <w:t>esearch</w:t>
      </w:r>
      <w:r>
        <w:rPr>
          <w:rFonts w:cstheme="minorHAnsi"/>
        </w:rPr>
        <w:t xml:space="preserve">, and communication </w:t>
      </w:r>
      <w:proofErr w:type="gramStart"/>
      <w:r>
        <w:rPr>
          <w:rFonts w:cstheme="minorHAnsi"/>
        </w:rPr>
        <w:t xml:space="preserve">of </w:t>
      </w:r>
      <w:r>
        <w:t xml:space="preserve"> </w:t>
      </w:r>
      <w:r>
        <w:rPr>
          <w:rFonts w:cstheme="minorHAnsi"/>
          <w:iCs/>
        </w:rPr>
        <w:t>b</w:t>
      </w:r>
      <w:r w:rsidRPr="001B3CE7">
        <w:rPr>
          <w:rFonts w:cstheme="minorHAnsi"/>
          <w:iCs/>
        </w:rPr>
        <w:t>ioremediation</w:t>
      </w:r>
      <w:proofErr w:type="gramEnd"/>
      <w:r w:rsidRPr="001B3CE7">
        <w:rPr>
          <w:rFonts w:cstheme="minorHAnsi"/>
          <w:iCs/>
        </w:rPr>
        <w:t xml:space="preserve"> </w:t>
      </w:r>
      <w:r>
        <w:rPr>
          <w:rFonts w:cstheme="minorHAnsi"/>
        </w:rPr>
        <w:t>r</w:t>
      </w:r>
      <w:r w:rsidRPr="001B3CE7">
        <w:rPr>
          <w:rFonts w:cstheme="minorHAnsi"/>
        </w:rPr>
        <w:t>esearch</w:t>
      </w:r>
      <w:r>
        <w:t xml:space="preserve"> findings to </w:t>
      </w:r>
      <w:proofErr w:type="spellStart"/>
      <w:r>
        <w:t>attrack</w:t>
      </w:r>
      <w:proofErr w:type="spellEnd"/>
      <w:r>
        <w:t xml:space="preserve"> stakeholders. </w:t>
      </w:r>
    </w:p>
    <w:p w14:paraId="390411CA" w14:textId="77777777" w:rsidR="00884606" w:rsidRDefault="00884606" w:rsidP="00884606"/>
    <w:p w14:paraId="6C2B500A" w14:textId="77777777" w:rsidR="00884606" w:rsidRDefault="00884606" w:rsidP="00884606"/>
    <w:p w14:paraId="07F47653" w14:textId="77777777" w:rsidR="007572E2" w:rsidRDefault="007572E2"/>
    <w:sectPr w:rsidR="007572E2" w:rsidSect="00B2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42FB"/>
    <w:multiLevelType w:val="hybridMultilevel"/>
    <w:tmpl w:val="C32C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0DE2"/>
    <w:multiLevelType w:val="hybridMultilevel"/>
    <w:tmpl w:val="6E74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06"/>
    <w:rsid w:val="007572E2"/>
    <w:rsid w:val="00884606"/>
    <w:rsid w:val="00B2510C"/>
    <w:rsid w:val="00C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EF603"/>
  <w15:chartTrackingRefBased/>
  <w15:docId w15:val="{42793927-8691-8742-83FD-2B88F13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Kungl, Carla</dc:creator>
  <cp:keywords/>
  <dc:description/>
  <cp:lastModifiedBy>Kungl, Carla</cp:lastModifiedBy>
  <cp:revision>2</cp:revision>
  <dcterms:created xsi:type="dcterms:W3CDTF">2022-02-22T18:45:00Z</dcterms:created>
  <dcterms:modified xsi:type="dcterms:W3CDTF">2022-02-22T18:45:00Z</dcterms:modified>
</cp:coreProperties>
</file>